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9C" w:rsidRDefault="0054684C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043B9C" w:rsidRDefault="00043B9C">
      <w:pPr>
        <w:spacing w:line="560" w:lineRule="exact"/>
        <w:jc w:val="left"/>
        <w:rPr>
          <w:rFonts w:ascii="Times New Roman" w:eastAsia="方正黑体_GBK" w:hAnsi="Times New Roman" w:cs="Times New Roman"/>
          <w:bCs/>
          <w:szCs w:val="32"/>
        </w:rPr>
      </w:pPr>
    </w:p>
    <w:p w:rsidR="00043B9C" w:rsidRDefault="0054684C">
      <w:pPr>
        <w:spacing w:line="56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202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4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年</w:t>
      </w: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度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天津市教育工作重点调研课题指南</w:t>
      </w:r>
    </w:p>
    <w:p w:rsidR="00043B9C" w:rsidRDefault="00043B9C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043B9C" w:rsidRDefault="0054684C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一、教育综合</w:t>
      </w:r>
    </w:p>
    <w:p w:rsidR="00043B9C" w:rsidRDefault="0054684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关于高校师生思想政治状况的调查研究</w:t>
      </w:r>
    </w:p>
    <w:p w:rsidR="00043B9C" w:rsidRDefault="0054684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关于高校意识形态斗争样态与风险治理研究</w:t>
      </w:r>
    </w:p>
    <w:p w:rsidR="00043B9C" w:rsidRDefault="0054684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关于红色文化传承与发展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z w:val="32"/>
          <w:szCs w:val="32"/>
        </w:rPr>
        <w:t>研究</w:t>
      </w:r>
    </w:p>
    <w:p w:rsidR="00043B9C" w:rsidRDefault="0054684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关于培育和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践行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社会主义核心价值观研究</w:t>
      </w:r>
    </w:p>
    <w:p w:rsidR="00043B9C" w:rsidRDefault="0054684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6.</w:t>
      </w:r>
      <w:r>
        <w:rPr>
          <w:rFonts w:ascii="Times New Roman" w:eastAsia="仿宋_GB2312" w:hAnsi="Times New Roman" w:cs="Times New Roman"/>
          <w:sz w:val="32"/>
          <w:szCs w:val="32"/>
        </w:rPr>
        <w:t>关于校园媒体融合发展的探索与实践研究</w:t>
      </w:r>
    </w:p>
    <w:p w:rsidR="00043B9C" w:rsidRDefault="0054684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7.</w:t>
      </w:r>
      <w:r>
        <w:rPr>
          <w:rFonts w:ascii="Times New Roman" w:eastAsia="仿宋_GB2312" w:hAnsi="Times New Roman" w:cs="Times New Roman"/>
          <w:sz w:val="32"/>
          <w:szCs w:val="32"/>
        </w:rPr>
        <w:t>关于加强高校国际传播能力建设研究</w:t>
      </w:r>
    </w:p>
    <w:p w:rsidR="00043B9C" w:rsidRDefault="0054684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8.</w:t>
      </w:r>
      <w:r>
        <w:rPr>
          <w:rFonts w:ascii="Times New Roman" w:eastAsia="仿宋_GB2312" w:hAnsi="Times New Roman" w:cs="Times New Roman"/>
          <w:sz w:val="32"/>
          <w:szCs w:val="32"/>
        </w:rPr>
        <w:t>关于增强院系党组织功能研究</w:t>
      </w:r>
    </w:p>
    <w:p w:rsidR="00043B9C" w:rsidRDefault="0054684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9.</w:t>
      </w:r>
      <w:r>
        <w:rPr>
          <w:rFonts w:ascii="Times New Roman" w:eastAsia="仿宋_GB2312" w:hAnsi="Times New Roman" w:cs="Times New Roman"/>
          <w:sz w:val="32"/>
          <w:szCs w:val="32"/>
        </w:rPr>
        <w:t>关于职业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院校党建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工作协同配合机制研究</w:t>
      </w:r>
    </w:p>
    <w:p w:rsidR="00043B9C" w:rsidRDefault="0054684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10.</w:t>
      </w:r>
      <w:r>
        <w:rPr>
          <w:rFonts w:ascii="Times New Roman" w:eastAsia="仿宋_GB2312" w:hAnsi="Times New Roman" w:cs="Times New Roman"/>
          <w:sz w:val="32"/>
          <w:szCs w:val="32"/>
        </w:rPr>
        <w:t>关于大中小学党建共建机制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z w:val="32"/>
          <w:szCs w:val="32"/>
        </w:rPr>
        <w:t>研究</w:t>
      </w:r>
    </w:p>
    <w:p w:rsidR="00043B9C" w:rsidRDefault="0054684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关于高校专职组织员队伍建设研究</w:t>
      </w:r>
    </w:p>
    <w:p w:rsidR="00043B9C" w:rsidRDefault="0054684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12.</w:t>
      </w:r>
      <w:r>
        <w:rPr>
          <w:rFonts w:ascii="Times New Roman" w:eastAsia="仿宋_GB2312" w:hAnsi="Times New Roman" w:cs="Times New Roman"/>
          <w:sz w:val="32"/>
          <w:szCs w:val="32"/>
        </w:rPr>
        <w:t>关于校外培训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机构党建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工作体制机制研究</w:t>
      </w:r>
    </w:p>
    <w:p w:rsidR="00043B9C" w:rsidRDefault="0054684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13.</w:t>
      </w:r>
      <w:r>
        <w:rPr>
          <w:rFonts w:ascii="Times New Roman" w:eastAsia="仿宋_GB2312" w:hAnsi="Times New Roman" w:cs="Times New Roman"/>
          <w:sz w:val="32"/>
          <w:szCs w:val="32"/>
        </w:rPr>
        <w:t>关于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马克思主义</w:t>
      </w:r>
      <w:r>
        <w:rPr>
          <w:rFonts w:ascii="Times New Roman" w:eastAsia="仿宋_GB2312" w:hAnsi="Times New Roman" w:cs="Times New Roman"/>
          <w:sz w:val="32"/>
          <w:szCs w:val="32"/>
        </w:rPr>
        <w:t>政治人才培养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工程实施成效的</w:t>
      </w:r>
      <w:r>
        <w:rPr>
          <w:rFonts w:ascii="Times New Roman" w:eastAsia="仿宋_GB2312" w:hAnsi="Times New Roman" w:cs="Times New Roman"/>
          <w:sz w:val="32"/>
          <w:szCs w:val="32"/>
        </w:rPr>
        <w:t>研究</w:t>
      </w:r>
    </w:p>
    <w:p w:rsidR="00043B9C" w:rsidRDefault="0054684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关于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思政教师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退出机制的实践研究</w:t>
      </w:r>
    </w:p>
    <w:p w:rsidR="00043B9C" w:rsidRDefault="0054684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15.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关于发挥学校心理辅导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室作用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的研究</w:t>
      </w:r>
    </w:p>
    <w:p w:rsidR="00043B9C" w:rsidRDefault="0054684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16.</w:t>
      </w:r>
      <w:r>
        <w:rPr>
          <w:rFonts w:ascii="Times New Roman" w:eastAsia="仿宋_GB2312" w:hAnsi="Times New Roman" w:cs="Times New Roman"/>
          <w:sz w:val="32"/>
          <w:szCs w:val="32"/>
        </w:rPr>
        <w:t>关于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培养</w:t>
      </w:r>
      <w:r>
        <w:rPr>
          <w:rFonts w:ascii="Times New Roman" w:eastAsia="仿宋_GB2312" w:hAnsi="Times New Roman" w:cs="Times New Roman"/>
          <w:sz w:val="32"/>
          <w:szCs w:val="32"/>
        </w:rPr>
        <w:t>教育家精神的天津实践研究</w:t>
      </w:r>
    </w:p>
    <w:p w:rsidR="00043B9C" w:rsidRDefault="0054684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17.</w:t>
      </w:r>
      <w:r>
        <w:rPr>
          <w:rFonts w:ascii="Times New Roman" w:eastAsia="仿宋_GB2312" w:hAnsi="Times New Roman" w:cs="Times New Roman"/>
          <w:sz w:val="32"/>
          <w:szCs w:val="32"/>
        </w:rPr>
        <w:t>关于缓解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当下中小学</w:t>
      </w:r>
      <w:r>
        <w:rPr>
          <w:rFonts w:ascii="Times New Roman" w:eastAsia="仿宋_GB2312" w:hAnsi="Times New Roman" w:cs="Times New Roman"/>
          <w:sz w:val="32"/>
          <w:szCs w:val="32"/>
        </w:rPr>
        <w:t>教师阶段性紧张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的对策</w:t>
      </w:r>
      <w:r>
        <w:rPr>
          <w:rFonts w:ascii="Times New Roman" w:eastAsia="仿宋_GB2312" w:hAnsi="Times New Roman" w:cs="Times New Roman"/>
          <w:sz w:val="32"/>
          <w:szCs w:val="32"/>
        </w:rPr>
        <w:t>研究</w:t>
      </w:r>
    </w:p>
    <w:p w:rsidR="00043B9C" w:rsidRDefault="0054684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18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关于中小学教师职称学校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自主评审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”制度机制的</w:t>
      </w:r>
      <w:r>
        <w:rPr>
          <w:rFonts w:ascii="Times New Roman" w:eastAsia="仿宋_GB2312" w:hAnsi="Times New Roman" w:cs="Times New Roman"/>
          <w:sz w:val="32"/>
          <w:szCs w:val="32"/>
        </w:rPr>
        <w:t>研究</w:t>
      </w:r>
    </w:p>
    <w:p w:rsidR="00043B9C" w:rsidRDefault="0054684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19.</w:t>
      </w:r>
      <w:r>
        <w:rPr>
          <w:rFonts w:ascii="Times New Roman" w:eastAsia="仿宋_GB2312" w:hAnsi="Times New Roman" w:cs="Times New Roman"/>
          <w:sz w:val="32"/>
          <w:szCs w:val="32"/>
        </w:rPr>
        <w:t>关于优化教师交流轮岗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机制的</w:t>
      </w:r>
      <w:r>
        <w:rPr>
          <w:rFonts w:ascii="Times New Roman" w:eastAsia="仿宋_GB2312" w:hAnsi="Times New Roman" w:cs="Times New Roman"/>
          <w:sz w:val="32"/>
          <w:szCs w:val="32"/>
        </w:rPr>
        <w:t>研究</w:t>
      </w:r>
    </w:p>
    <w:p w:rsidR="00043B9C" w:rsidRDefault="0054684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关于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推进</w:t>
      </w:r>
      <w:r>
        <w:rPr>
          <w:rFonts w:ascii="Times New Roman" w:eastAsia="仿宋_GB2312" w:hAnsi="Times New Roman" w:cs="Times New Roman"/>
          <w:sz w:val="32"/>
          <w:szCs w:val="32"/>
        </w:rPr>
        <w:t>教育数字化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的战略</w:t>
      </w:r>
      <w:r>
        <w:rPr>
          <w:rFonts w:ascii="Times New Roman" w:eastAsia="仿宋_GB2312" w:hAnsi="Times New Roman" w:cs="Times New Roman"/>
          <w:sz w:val="32"/>
          <w:szCs w:val="32"/>
        </w:rPr>
        <w:t>研究</w:t>
      </w:r>
    </w:p>
    <w:p w:rsidR="00043B9C" w:rsidRDefault="0054684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21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关于提升教师</w:t>
      </w:r>
      <w:r>
        <w:rPr>
          <w:rFonts w:ascii="Times New Roman" w:eastAsia="仿宋_GB2312" w:hAnsi="Times New Roman" w:cs="Times New Roman"/>
          <w:sz w:val="32"/>
          <w:szCs w:val="32"/>
        </w:rPr>
        <w:t>数字素养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的对策研究</w:t>
      </w:r>
    </w:p>
    <w:p w:rsidR="00043B9C" w:rsidRDefault="0054684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22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关于提升教育大安全治理能力研究</w:t>
      </w:r>
    </w:p>
    <w:p w:rsidR="00043B9C" w:rsidRDefault="0054684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关于</w:t>
      </w:r>
      <w:r>
        <w:rPr>
          <w:rFonts w:ascii="Times New Roman" w:eastAsia="仿宋_GB2312" w:hAnsi="Times New Roman" w:cs="Times New Roman"/>
          <w:sz w:val="32"/>
          <w:szCs w:val="32"/>
        </w:rPr>
        <w:t>推进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留学天津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品牌建设</w:t>
      </w:r>
    </w:p>
    <w:p w:rsidR="00043B9C" w:rsidRDefault="0054684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24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关于加强高校档案管理的研究</w:t>
      </w:r>
    </w:p>
    <w:p w:rsidR="00043B9C" w:rsidRDefault="0054684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25.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关于促进我市</w:t>
      </w:r>
      <w:r>
        <w:rPr>
          <w:rFonts w:ascii="Times New Roman" w:eastAsia="仿宋_GB2312" w:hAnsi="Times New Roman" w:cs="Times New Roman"/>
          <w:sz w:val="32"/>
          <w:szCs w:val="32"/>
        </w:rPr>
        <w:t>国际中文教育特色发展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的研究</w:t>
      </w:r>
    </w:p>
    <w:p w:rsidR="00043B9C" w:rsidRDefault="0054684C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</w:rPr>
        <w:t>四、高等教育</w:t>
      </w:r>
    </w:p>
    <w:p w:rsidR="00043B9C" w:rsidRDefault="0054684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关于习近平总书记高等教育发展论述的天津实践研究</w:t>
      </w:r>
    </w:p>
    <w:p w:rsidR="00043B9C" w:rsidRDefault="0054684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关于后疫情时代统筹大学校园开放与安全管理研究</w:t>
      </w:r>
    </w:p>
    <w:p w:rsidR="00043B9C" w:rsidRDefault="0054684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关于“双一流”背景下“四新”学科专业建设研究</w:t>
      </w:r>
    </w:p>
    <w:p w:rsidR="00043B9C" w:rsidRDefault="0054684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关于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卓越工程师学院建设的研究</w:t>
      </w:r>
    </w:p>
    <w:p w:rsidR="00043B9C" w:rsidRDefault="0054684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关于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加强</w:t>
      </w:r>
      <w:r>
        <w:rPr>
          <w:rFonts w:ascii="Times New Roman" w:eastAsia="仿宋_GB2312" w:hAnsi="Times New Roman" w:cs="Times New Roman"/>
          <w:sz w:val="32"/>
          <w:szCs w:val="32"/>
        </w:rPr>
        <w:t>理工农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医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类紧缺人才培养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z w:val="32"/>
          <w:szCs w:val="32"/>
        </w:rPr>
        <w:t>研究</w:t>
      </w:r>
    </w:p>
    <w:p w:rsidR="00043B9C" w:rsidRDefault="0054684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关于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推进新工科建设、</w:t>
      </w:r>
      <w:r>
        <w:rPr>
          <w:rFonts w:ascii="Times New Roman" w:eastAsia="仿宋_GB2312" w:hAnsi="Times New Roman" w:cs="Times New Roman"/>
          <w:sz w:val="32"/>
          <w:szCs w:val="32"/>
        </w:rPr>
        <w:t>多学科交叉融合培养人才研究</w:t>
      </w:r>
    </w:p>
    <w:p w:rsidR="00043B9C" w:rsidRDefault="0054684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关于完善本科专业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类设置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与调整机制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z w:val="32"/>
          <w:szCs w:val="32"/>
        </w:rPr>
        <w:t>研究</w:t>
      </w:r>
    </w:p>
    <w:p w:rsidR="00043B9C" w:rsidRDefault="0054684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关于构建高校哲学社会科学领域自主知识体系研究</w:t>
      </w:r>
    </w:p>
    <w:p w:rsidR="00043B9C" w:rsidRDefault="0054684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关于高校基础学科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拔尖创新</w:t>
      </w:r>
      <w:r>
        <w:rPr>
          <w:rFonts w:ascii="Times New Roman" w:eastAsia="仿宋_GB2312" w:hAnsi="Times New Roman" w:cs="Times New Roman"/>
          <w:sz w:val="32"/>
          <w:szCs w:val="32"/>
        </w:rPr>
        <w:t>人才培养路径研究</w:t>
      </w:r>
    </w:p>
    <w:p w:rsidR="00043B9C" w:rsidRDefault="0054684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10.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关于高校服务支撑新质生产力发展的研究</w:t>
      </w:r>
    </w:p>
    <w:p w:rsidR="00043B9C" w:rsidRDefault="0054684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11.</w:t>
      </w:r>
      <w:r>
        <w:rPr>
          <w:rFonts w:ascii="Times New Roman" w:eastAsia="仿宋_GB2312" w:hAnsi="Times New Roman" w:cs="Times New Roman"/>
          <w:sz w:val="32"/>
          <w:szCs w:val="32"/>
        </w:rPr>
        <w:t>关于高校服务天开高教科技园高质量发展研究</w:t>
      </w:r>
    </w:p>
    <w:p w:rsidR="00043B9C" w:rsidRDefault="0054684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12.</w:t>
      </w:r>
      <w:r>
        <w:rPr>
          <w:rFonts w:ascii="Times New Roman" w:eastAsia="仿宋_GB2312" w:hAnsi="Times New Roman" w:cs="Times New Roman"/>
          <w:sz w:val="32"/>
          <w:szCs w:val="32"/>
        </w:rPr>
        <w:t>关于高校科技成果转移转化体系优化研究</w:t>
      </w:r>
    </w:p>
    <w:p w:rsidR="00043B9C" w:rsidRDefault="0054684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13.</w:t>
      </w:r>
      <w:r>
        <w:rPr>
          <w:rFonts w:ascii="Times New Roman" w:eastAsia="仿宋_GB2312" w:hAnsi="Times New Roman" w:cs="Times New Roman"/>
          <w:sz w:val="32"/>
          <w:szCs w:val="32"/>
        </w:rPr>
        <w:t>关于普通高校产教融合型专业建设研究</w:t>
      </w:r>
    </w:p>
    <w:p w:rsidR="00043B9C" w:rsidRDefault="0054684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14.</w:t>
      </w:r>
      <w:r>
        <w:rPr>
          <w:rFonts w:ascii="Times New Roman" w:eastAsia="仿宋_GB2312" w:hAnsi="Times New Roman" w:cs="Times New Roman"/>
          <w:sz w:val="32"/>
          <w:szCs w:val="32"/>
        </w:rPr>
        <w:t>关于招生、培养与就业联动工作机制研究</w:t>
      </w:r>
    </w:p>
    <w:p w:rsidR="00043B9C" w:rsidRDefault="0054684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15.</w:t>
      </w:r>
      <w:r>
        <w:rPr>
          <w:rFonts w:ascii="Times New Roman" w:eastAsia="仿宋_GB2312" w:hAnsi="Times New Roman" w:cs="Times New Roman"/>
          <w:sz w:val="32"/>
          <w:szCs w:val="32"/>
        </w:rPr>
        <w:t>关于引导大学生毕业留津发展研究</w:t>
      </w:r>
    </w:p>
    <w:p w:rsidR="00043B9C" w:rsidRDefault="0054684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16.</w:t>
      </w:r>
      <w:r>
        <w:rPr>
          <w:rFonts w:ascii="Times New Roman" w:eastAsia="仿宋_GB2312" w:hAnsi="Times New Roman" w:cs="Times New Roman"/>
          <w:sz w:val="32"/>
          <w:szCs w:val="32"/>
        </w:rPr>
        <w:t>关于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完善就业监测与评价反馈机制的研究</w:t>
      </w:r>
    </w:p>
    <w:p w:rsidR="00043B9C" w:rsidRDefault="0054684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17.</w:t>
      </w:r>
      <w:r>
        <w:rPr>
          <w:rFonts w:ascii="Times New Roman" w:eastAsia="仿宋_GB2312" w:hAnsi="Times New Roman" w:cs="Times New Roman"/>
          <w:sz w:val="32"/>
          <w:szCs w:val="32"/>
        </w:rPr>
        <w:t>关于民办高等教育发展对策研究</w:t>
      </w:r>
    </w:p>
    <w:p w:rsidR="00043B9C" w:rsidRDefault="0054684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18.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关于“破五唯”背景下高校教师分类评价的实践研究</w:t>
      </w:r>
    </w:p>
    <w:p w:rsidR="00043B9C" w:rsidRDefault="0054684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19.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关于新形势下推动</w:t>
      </w:r>
      <w:r>
        <w:rPr>
          <w:rFonts w:ascii="Times New Roman" w:eastAsia="仿宋_GB2312" w:hAnsi="Times New Roman" w:cs="Times New Roman"/>
          <w:sz w:val="32"/>
          <w:szCs w:val="32"/>
        </w:rPr>
        <w:t>中外合作办学高质量发展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z w:val="32"/>
          <w:szCs w:val="32"/>
        </w:rPr>
        <w:t>研究</w:t>
      </w:r>
    </w:p>
    <w:p w:rsidR="00043B9C" w:rsidRDefault="00043B9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043B9C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1DF78DC1-2761-4A74-A743-E6254F4ED18D}"/>
  </w:font>
  <w:font w:name="方正黑体_GBK"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4FB48CB9-186D-4341-A183-2C6483EA6603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386339D0-4967-4A05-84EB-3B2A069F18AA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3OTJkZDM5Yjg0YjA2YjVlNmY4NDUzMTVjNDNiMTMifQ=="/>
  </w:docVars>
  <w:rsids>
    <w:rsidRoot w:val="00043B9C"/>
    <w:rsid w:val="00043B9C"/>
    <w:rsid w:val="0054684C"/>
    <w:rsid w:val="08BE6CDD"/>
    <w:rsid w:val="0DE05B9A"/>
    <w:rsid w:val="17250FE4"/>
    <w:rsid w:val="186A40C3"/>
    <w:rsid w:val="1BC60F09"/>
    <w:rsid w:val="1F7E58E3"/>
    <w:rsid w:val="22D1722D"/>
    <w:rsid w:val="2829096F"/>
    <w:rsid w:val="2D1265F1"/>
    <w:rsid w:val="36F31B8C"/>
    <w:rsid w:val="38AF3917"/>
    <w:rsid w:val="421B6D67"/>
    <w:rsid w:val="46880AA9"/>
    <w:rsid w:val="473F70CB"/>
    <w:rsid w:val="47BD7F73"/>
    <w:rsid w:val="4BB718E3"/>
    <w:rsid w:val="4C692341"/>
    <w:rsid w:val="507033FD"/>
    <w:rsid w:val="511A0DD1"/>
    <w:rsid w:val="512A09D3"/>
    <w:rsid w:val="58EF6F2D"/>
    <w:rsid w:val="5EC64062"/>
    <w:rsid w:val="5EDA285E"/>
    <w:rsid w:val="60D22077"/>
    <w:rsid w:val="64C518CF"/>
    <w:rsid w:val="6CC96F77"/>
    <w:rsid w:val="7912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</dc:creator>
  <cp:lastModifiedBy>AutoBVT</cp:lastModifiedBy>
  <cp:revision>2</cp:revision>
  <dcterms:created xsi:type="dcterms:W3CDTF">2024-02-22T07:02:00Z</dcterms:created>
  <dcterms:modified xsi:type="dcterms:W3CDTF">2024-03-25T06:26:00Z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F77E60ED45D9466E8EDA5A08F31A678C_13</vt:lpwstr>
  </property>
</Properties>
</file>